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i w:val="1"/>
          <w:color w:val="222222"/>
          <w:sz w:val="18"/>
          <w:szCs w:val="18"/>
        </w:rPr>
      </w:pPr>
      <w:r w:rsidDel="00000000" w:rsidR="00000000" w:rsidRPr="00000000">
        <w:rPr>
          <w:i w:val="1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  <w:sz w:val="18"/>
          <w:szCs w:val="18"/>
        </w:rPr>
      </w:pPr>
      <w:commentRangeStart w:id="0"/>
      <w:r w:rsidDel="00000000" w:rsidR="00000000" w:rsidRPr="00000000">
        <w:rPr>
          <w:color w:val="222222"/>
          <w:sz w:val="18"/>
          <w:szCs w:val="18"/>
          <w:rtl w:val="0"/>
        </w:rPr>
        <w:t xml:space="preserve">To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hom it 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ay Concern,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  <w:t xml:space="preserve">I am writing to request Disaster Relief for my cultivation license, number </w:t>
      </w:r>
      <w:r w:rsidDel="00000000" w:rsidR="00000000" w:rsidRPr="00000000">
        <w:rPr>
          <w:i w:val="1"/>
          <w:rtl w:val="0"/>
        </w:rPr>
        <w:t xml:space="preserve">[license number]</w:t>
      </w:r>
      <w:r w:rsidDel="00000000" w:rsidR="00000000" w:rsidRPr="00000000">
        <w:rPr>
          <w:rtl w:val="0"/>
        </w:rPr>
        <w:t xml:space="preserve">, under provisions of CDFA Regulations 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§ 8207. Disaster Relief.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/>
      </w:pPr>
      <w:r w:rsidDel="00000000" w:rsidR="00000000" w:rsidRPr="00000000">
        <w:rPr>
          <w:rtl w:val="0"/>
        </w:rPr>
        <w:t xml:space="preserve">The disaster which is affecting my licensed entity is Covid-19 Pandemic, proclaimed a State of Emergency by Governor Newsome on March 4, 2020. </w:t>
      </w:r>
    </w:p>
    <w:p w:rsidR="00000000" w:rsidDel="00000000" w:rsidP="00000000" w:rsidRDefault="00000000" w:rsidRPr="00000000" w14:paraId="00000008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/>
      </w:pPr>
      <w:r w:rsidDel="00000000" w:rsidR="00000000" w:rsidRPr="00000000">
        <w:rPr>
          <w:rtl w:val="0"/>
        </w:rPr>
        <w:t xml:space="preserve">Due to the Covid-19 Pandemic, my business is requesting the following relief: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Relief is requested from the following sections of regulations.  </w:t>
      </w:r>
    </w:p>
    <w:p w:rsidR="00000000" w:rsidDel="00000000" w:rsidP="00000000" w:rsidRDefault="00000000" w:rsidRPr="00000000" w14:paraId="0000000C">
      <w:pPr>
        <w:rPr>
          <w:shd w:fill="fce5cd" w:val="clear"/>
        </w:rPr>
      </w:pPr>
      <w:r w:rsidDel="00000000" w:rsidR="00000000" w:rsidRPr="00000000">
        <w:rPr>
          <w:shd w:fill="fce5cd" w:val="clear"/>
          <w:rtl w:val="0"/>
        </w:rPr>
        <w:t xml:space="preserve">&lt;for fee payments&gt;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§8203 (c ) Renewal of License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As authorized by the agency’s communication to all license holders on May 14, 2020, I request a 60 day deferral of license fee for license number_________, which expires on __________.  This license has been renewed in the CalCannabis application portal on </w:t>
      </w:r>
      <w:r w:rsidDel="00000000" w:rsidR="00000000" w:rsidRPr="00000000">
        <w:rPr>
          <w:i w:val="1"/>
          <w:rtl w:val="0"/>
        </w:rPr>
        <w:t xml:space="preserve">&lt;date&gt;</w:t>
      </w:r>
      <w:r w:rsidDel="00000000" w:rsidR="00000000" w:rsidRPr="00000000">
        <w:rPr>
          <w:rtl w:val="0"/>
        </w:rPr>
        <w:t xml:space="preserve">, and “cash payment” selected.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hd w:fill="fce5cd" w:val="clear"/>
        </w:rPr>
      </w:pPr>
      <w:r w:rsidDel="00000000" w:rsidR="00000000" w:rsidRPr="00000000">
        <w:rPr>
          <w:shd w:fill="fce5cd" w:val="clear"/>
          <w:rtl w:val="0"/>
        </w:rPr>
        <w:t xml:space="preserve">&lt;Cal-OSHA training&gt;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§8102(bb)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Cal-OSHA training requirements.  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  <w:t xml:space="preserve">The shelter-in-place order has made this course unavailable, and it is my understanding that CalOSHA is only available in person at this time. I request a one year extension from the time the shelter-in place order is lifted to complete this requirement.  Once the shelter-in-place order is lifted, there will be a demand on the courses, and we cannot yet anticipate when the course will be offered.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Please contact</w:t>
      </w:r>
      <w:r w:rsidDel="00000000" w:rsidR="00000000" w:rsidRPr="00000000">
        <w:rPr>
          <w:i w:val="1"/>
          <w:rtl w:val="0"/>
        </w:rPr>
        <w:t xml:space="preserve"> [myself or my agent name and title] </w:t>
      </w:r>
      <w:r w:rsidDel="00000000" w:rsidR="00000000" w:rsidRPr="00000000">
        <w:rPr>
          <w:rtl w:val="0"/>
        </w:rPr>
        <w:t xml:space="preserve">to discuss conditions that may be required in order to receive relief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&lt;NAME&gt;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&lt;PHONE&gt;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&lt;ADDRESS&gt;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&lt;EMAIL&gt;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&lt;LICENSE(S)&gt;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Holly Carter" w:id="0" w:date="2020-05-14T22:08:51Z"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 to:  cdfa.calcannabis@cdfa.ca.gov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22222"/>
        <w:sz w:val="18"/>
        <w:szCs w:val="18"/>
        <w:lang w:val="en"/>
      </w:rPr>
    </w:rPrDefault>
    <w:pPrDefault>
      <w:pPr>
        <w:shd w:fill="ffffff" w:val="clear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before="360" w:lineRule="auto"/>
    </w:pPr>
    <w:rPr>
      <w:b w:val="1"/>
      <w:color w:val="38761d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